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DC" w:rsidRPr="00A30A43" w:rsidRDefault="00642BDC" w:rsidP="00642BDC">
      <w:pPr>
        <w:rPr>
          <w:b/>
          <w:sz w:val="28"/>
        </w:rPr>
      </w:pPr>
      <w:r w:rsidRPr="00A30A43">
        <w:rPr>
          <w:b/>
          <w:sz w:val="28"/>
        </w:rPr>
        <w:t>Podręczniki – klasa I</w:t>
      </w:r>
      <w:r>
        <w:rPr>
          <w:b/>
          <w:sz w:val="28"/>
        </w:rPr>
        <w:t xml:space="preserve"> branżowa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642BDC" w:rsidTr="00762212">
        <w:trPr>
          <w:trHeight w:val="565"/>
        </w:trPr>
        <w:tc>
          <w:tcPr>
            <w:tcW w:w="4526" w:type="dxa"/>
          </w:tcPr>
          <w:p w:rsidR="00642BDC" w:rsidRDefault="00642BDC" w:rsidP="008A4262">
            <w:r>
              <w:t xml:space="preserve">Język polski </w:t>
            </w:r>
          </w:p>
        </w:tc>
        <w:tc>
          <w:tcPr>
            <w:tcW w:w="4536" w:type="dxa"/>
          </w:tcPr>
          <w:p w:rsidR="00642BDC" w:rsidRPr="00A30A43" w:rsidRDefault="00642BDC" w:rsidP="008A4262">
            <w:pPr>
              <w:rPr>
                <w:b/>
                <w:bCs/>
              </w:rPr>
            </w:pPr>
            <w:proofErr w:type="spellStart"/>
            <w:r>
              <w:t>A.Klimowicz</w:t>
            </w:r>
            <w:proofErr w:type="spellEnd"/>
            <w:r>
              <w:t>, J.</w:t>
            </w:r>
            <w:r w:rsidRPr="00A30A43">
              <w:t xml:space="preserve"> </w:t>
            </w:r>
            <w:proofErr w:type="spellStart"/>
            <w:r w:rsidRPr="00A30A43">
              <w:t>Ginter</w:t>
            </w:r>
            <w:proofErr w:type="spellEnd"/>
            <w:r w:rsidRPr="00A30A43">
              <w:rPr>
                <w:b/>
              </w:rPr>
              <w:t xml:space="preserve"> </w:t>
            </w:r>
            <w:r>
              <w:rPr>
                <w:b/>
              </w:rPr>
              <w:t xml:space="preserve"> „</w:t>
            </w:r>
            <w:r w:rsidRPr="00A30A43">
              <w:rPr>
                <w:b/>
                <w:bCs/>
              </w:rPr>
              <w:t xml:space="preserve">To się czyta! </w:t>
            </w:r>
          </w:p>
          <w:p w:rsidR="00642BDC" w:rsidRPr="00A30A43" w:rsidRDefault="00642BDC" w:rsidP="008A4262">
            <w:r w:rsidRPr="00A30A43">
              <w:t>Podręcznik do języka polskiego dla kla</w:t>
            </w:r>
            <w:r>
              <w:t>sy 1 branżowej szkoły I stopnia”, wyd. Nowa Era</w:t>
            </w:r>
          </w:p>
          <w:p w:rsidR="00642BDC" w:rsidRDefault="00642BDC" w:rsidP="008A4262">
            <w:r>
              <w:br/>
            </w:r>
          </w:p>
        </w:tc>
      </w:tr>
      <w:tr w:rsidR="00642BDC" w:rsidTr="00762212">
        <w:trPr>
          <w:trHeight w:val="565"/>
        </w:trPr>
        <w:tc>
          <w:tcPr>
            <w:tcW w:w="4526" w:type="dxa"/>
          </w:tcPr>
          <w:p w:rsidR="00642BDC" w:rsidRDefault="00642BDC" w:rsidP="008A4262">
            <w:r>
              <w:t>Matematyka</w:t>
            </w:r>
          </w:p>
        </w:tc>
        <w:tc>
          <w:tcPr>
            <w:tcW w:w="4536" w:type="dxa"/>
          </w:tcPr>
          <w:p w:rsidR="00642BDC" w:rsidRPr="00A30A43" w:rsidRDefault="00642BDC" w:rsidP="008A4262">
            <w:pPr>
              <w:rPr>
                <w:b/>
                <w:bCs/>
              </w:rPr>
            </w:pPr>
            <w:r>
              <w:t xml:space="preserve">W. Babiański, </w:t>
            </w:r>
            <w:proofErr w:type="spellStart"/>
            <w:r>
              <w:t>K.Wej</w:t>
            </w:r>
            <w:proofErr w:type="spellEnd"/>
            <w:r>
              <w:t xml:space="preserve"> </w:t>
            </w:r>
            <w:r w:rsidRPr="00C673CB">
              <w:rPr>
                <w:b/>
              </w:rPr>
              <w:t>„</w:t>
            </w:r>
            <w:r w:rsidRPr="00A30A43">
              <w:rPr>
                <w:b/>
                <w:bCs/>
              </w:rPr>
              <w:t>To się liczy!</w:t>
            </w:r>
          </w:p>
          <w:p w:rsidR="00642BDC" w:rsidRPr="00A30A43" w:rsidRDefault="00642BDC" w:rsidP="008A4262">
            <w:r w:rsidRPr="00A30A43">
              <w:t>Podręcznik do matematyki ze zbiorem zadań dla klasy 1 branżowej szkoły I stopnia</w:t>
            </w:r>
            <w:r>
              <w:t>”</w:t>
            </w:r>
          </w:p>
          <w:p w:rsidR="00642BDC" w:rsidRPr="00C673CB" w:rsidRDefault="00642BDC" w:rsidP="008A4262">
            <w:r w:rsidRPr="00C673CB">
              <w:t>wyd.: Nowa Era</w:t>
            </w:r>
          </w:p>
        </w:tc>
      </w:tr>
      <w:tr w:rsidR="00642BDC" w:rsidTr="00762212">
        <w:trPr>
          <w:trHeight w:val="597"/>
        </w:trPr>
        <w:tc>
          <w:tcPr>
            <w:tcW w:w="4526" w:type="dxa"/>
          </w:tcPr>
          <w:p w:rsidR="00642BDC" w:rsidRDefault="00642BDC" w:rsidP="008A4262">
            <w:bookmarkStart w:id="0" w:name="_GoBack"/>
            <w:bookmarkEnd w:id="0"/>
            <w:r>
              <w:t>Edukacja dla bezpieczeństwa</w:t>
            </w:r>
          </w:p>
        </w:tc>
        <w:tc>
          <w:tcPr>
            <w:tcW w:w="4536" w:type="dxa"/>
          </w:tcPr>
          <w:p w:rsidR="00642BDC" w:rsidRDefault="00642BDC" w:rsidP="008A4262">
            <w:r>
              <w:t xml:space="preserve">B. </w:t>
            </w:r>
            <w:proofErr w:type="spellStart"/>
            <w:r>
              <w:t>Breitkopf</w:t>
            </w:r>
            <w:proofErr w:type="spellEnd"/>
            <w:r>
              <w:t>, M. Cieśla, „</w:t>
            </w:r>
            <w:r w:rsidRPr="00A66837">
              <w:rPr>
                <w:b/>
              </w:rPr>
              <w:t>Edukacja dla bezpieczeństwa</w:t>
            </w:r>
            <w:r>
              <w:t>. Zakres podstawowy” wyd.: WSiP</w:t>
            </w:r>
          </w:p>
        </w:tc>
      </w:tr>
      <w:tr w:rsidR="00642BDC" w:rsidTr="00762212">
        <w:trPr>
          <w:trHeight w:val="597"/>
        </w:trPr>
        <w:tc>
          <w:tcPr>
            <w:tcW w:w="4526" w:type="dxa"/>
          </w:tcPr>
          <w:p w:rsidR="00642BDC" w:rsidRDefault="00642BDC" w:rsidP="008A4262">
            <w:r>
              <w:t xml:space="preserve">Podstawy przedsiębiorczości </w:t>
            </w:r>
          </w:p>
        </w:tc>
        <w:tc>
          <w:tcPr>
            <w:tcW w:w="4536" w:type="dxa"/>
          </w:tcPr>
          <w:p w:rsidR="00642BDC" w:rsidRDefault="00642BDC" w:rsidP="008A4262">
            <w:r>
              <w:t>J. Korba, Z. Smutek, J.</w:t>
            </w:r>
            <w:r w:rsidRPr="0054356E">
              <w:t xml:space="preserve"> </w:t>
            </w:r>
            <w:proofErr w:type="spellStart"/>
            <w:r w:rsidRPr="0054356E">
              <w:t>Kijakowska</w:t>
            </w:r>
            <w:proofErr w:type="spellEnd"/>
            <w:r>
              <w:t xml:space="preserve"> „</w:t>
            </w:r>
            <w:r w:rsidRPr="0054356E">
              <w:rPr>
                <w:b/>
              </w:rPr>
              <w:t xml:space="preserve">Podstawy przedsiębiorczości.  </w:t>
            </w:r>
            <w:r>
              <w:t>Podręcznik do szkoły ponadpodstawowej” wyd. OPERON</w:t>
            </w:r>
          </w:p>
        </w:tc>
      </w:tr>
    </w:tbl>
    <w:p w:rsidR="00642BDC" w:rsidRDefault="00642BDC" w:rsidP="00642BDC"/>
    <w:p w:rsidR="004D35DC" w:rsidRDefault="004D35DC"/>
    <w:sectPr w:rsidR="004D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C"/>
    <w:rsid w:val="000E589A"/>
    <w:rsid w:val="001F4D81"/>
    <w:rsid w:val="004D35DC"/>
    <w:rsid w:val="00642BDC"/>
    <w:rsid w:val="007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AAD"/>
  <w15:docId w15:val="{FA5C06D1-BC6E-4BF9-BFEA-75911B9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4</cp:revision>
  <dcterms:created xsi:type="dcterms:W3CDTF">2021-08-18T10:18:00Z</dcterms:created>
  <dcterms:modified xsi:type="dcterms:W3CDTF">2021-08-23T13:42:00Z</dcterms:modified>
</cp:coreProperties>
</file>