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CB2" w:rsidRPr="00A30A43" w:rsidRDefault="00632CB2" w:rsidP="00632CB2">
      <w:pPr>
        <w:rPr>
          <w:b/>
          <w:sz w:val="28"/>
        </w:rPr>
      </w:pPr>
      <w:bookmarkStart w:id="0" w:name="_GoBack"/>
      <w:bookmarkEnd w:id="0"/>
      <w:r w:rsidRPr="00A30A43">
        <w:rPr>
          <w:b/>
          <w:sz w:val="28"/>
        </w:rPr>
        <w:t>Podręczniki – klasa I technikum</w:t>
      </w:r>
      <w:r>
        <w:rPr>
          <w:b/>
          <w:sz w:val="28"/>
        </w:rPr>
        <w:t xml:space="preserve"> żywienia i usług gastronomicznych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4"/>
        <w:gridCol w:w="4538"/>
      </w:tblGrid>
      <w:tr w:rsidR="00632CB2" w:rsidTr="008A4262">
        <w:trPr>
          <w:trHeight w:val="565"/>
        </w:trPr>
        <w:tc>
          <w:tcPr>
            <w:tcW w:w="4627" w:type="dxa"/>
          </w:tcPr>
          <w:p w:rsidR="00632CB2" w:rsidRDefault="00632CB2" w:rsidP="008A4262">
            <w:r>
              <w:t xml:space="preserve">Język polski </w:t>
            </w:r>
          </w:p>
        </w:tc>
        <w:tc>
          <w:tcPr>
            <w:tcW w:w="4629" w:type="dxa"/>
          </w:tcPr>
          <w:p w:rsidR="00632CB2" w:rsidRDefault="00632CB2" w:rsidP="008A4262">
            <w:r>
              <w:t>M. Chmiel, A. Cisowska, J. Kościerzyńska, H. Kusy, A. Wróblewska ,</w:t>
            </w:r>
            <w:r w:rsidRPr="00C673CB">
              <w:rPr>
                <w:b/>
              </w:rPr>
              <w:t xml:space="preserve">„Ponad słowami” </w:t>
            </w:r>
            <w:r>
              <w:t>Klasa 1 Część 1 , wyd.: Nowa Era</w:t>
            </w:r>
            <w:r>
              <w:br/>
            </w:r>
          </w:p>
        </w:tc>
      </w:tr>
      <w:tr w:rsidR="00632CB2" w:rsidTr="008A4262">
        <w:trPr>
          <w:trHeight w:val="565"/>
        </w:trPr>
        <w:tc>
          <w:tcPr>
            <w:tcW w:w="4627" w:type="dxa"/>
          </w:tcPr>
          <w:p w:rsidR="00632CB2" w:rsidRDefault="00632CB2" w:rsidP="008A4262">
            <w:r>
              <w:t>Matematyka</w:t>
            </w:r>
          </w:p>
        </w:tc>
        <w:tc>
          <w:tcPr>
            <w:tcW w:w="4629" w:type="dxa"/>
          </w:tcPr>
          <w:p w:rsidR="00632CB2" w:rsidRPr="00C673CB" w:rsidRDefault="00632CB2" w:rsidP="008A4262">
            <w:r>
              <w:t xml:space="preserve">W. Babiański, L. Chańko, K. </w:t>
            </w:r>
            <w:proofErr w:type="spellStart"/>
            <w:r>
              <w:t>Wej</w:t>
            </w:r>
            <w:proofErr w:type="spellEnd"/>
            <w:r>
              <w:t xml:space="preserve"> </w:t>
            </w:r>
            <w:r w:rsidRPr="00C673CB">
              <w:rPr>
                <w:b/>
              </w:rPr>
              <w:t xml:space="preserve">„Matematyka </w:t>
            </w:r>
            <w:r w:rsidRPr="00FE5806">
              <w:rPr>
                <w:b/>
              </w:rPr>
              <w:t>Klasa 1</w:t>
            </w:r>
            <w:r>
              <w:rPr>
                <w:b/>
              </w:rPr>
              <w:t xml:space="preserve"> </w:t>
            </w:r>
            <w:r>
              <w:t>P</w:t>
            </w:r>
            <w:r w:rsidRPr="00FE5806">
              <w:t>odręcznik dla liceum ogólnokształcącego i technikum. Zakres podstawowy”</w:t>
            </w:r>
            <w:r>
              <w:rPr>
                <w:b/>
              </w:rPr>
              <w:t xml:space="preserve"> </w:t>
            </w:r>
            <w:r w:rsidRPr="00C673CB">
              <w:t>wyd.: Nowa Era</w:t>
            </w:r>
          </w:p>
        </w:tc>
      </w:tr>
      <w:tr w:rsidR="00632CB2" w:rsidTr="008A4262">
        <w:trPr>
          <w:trHeight w:val="534"/>
        </w:trPr>
        <w:tc>
          <w:tcPr>
            <w:tcW w:w="4627" w:type="dxa"/>
          </w:tcPr>
          <w:p w:rsidR="00632CB2" w:rsidRDefault="00632CB2" w:rsidP="008A4262">
            <w:r>
              <w:t>Język angielski</w:t>
            </w:r>
          </w:p>
        </w:tc>
        <w:tc>
          <w:tcPr>
            <w:tcW w:w="4629" w:type="dxa"/>
          </w:tcPr>
          <w:p w:rsidR="00632CB2" w:rsidRDefault="00632CB2" w:rsidP="008A4262">
            <w:r w:rsidRPr="00CC39D8">
              <w:t xml:space="preserve">E. </w:t>
            </w:r>
            <w:proofErr w:type="spellStart"/>
            <w:r>
              <w:t>Sh</w:t>
            </w:r>
            <w:r w:rsidRPr="00CC39D8">
              <w:t>arman</w:t>
            </w:r>
            <w:proofErr w:type="spellEnd"/>
            <w:r w:rsidRPr="00CC39D8">
              <w:t xml:space="preserve">, M. </w:t>
            </w:r>
            <w:proofErr w:type="spellStart"/>
            <w:r w:rsidRPr="00CC39D8">
              <w:t>Duckworth</w:t>
            </w:r>
            <w:proofErr w:type="spellEnd"/>
            <w:r>
              <w:rPr>
                <w:b/>
              </w:rPr>
              <w:t xml:space="preserve">  „</w:t>
            </w:r>
            <w:proofErr w:type="spellStart"/>
            <w:r w:rsidRPr="00C673CB">
              <w:rPr>
                <w:b/>
              </w:rPr>
              <w:t>Vision</w:t>
            </w:r>
            <w:proofErr w:type="spellEnd"/>
            <w:r w:rsidRPr="00C673CB">
              <w:rPr>
                <w:b/>
              </w:rPr>
              <w:t xml:space="preserve"> 2</w:t>
            </w:r>
            <w:r>
              <w:rPr>
                <w:b/>
              </w:rPr>
              <w:t>”</w:t>
            </w:r>
            <w:r>
              <w:t xml:space="preserve">, </w:t>
            </w:r>
            <w:proofErr w:type="spellStart"/>
            <w:r>
              <w:t>wyd</w:t>
            </w:r>
            <w:proofErr w:type="spellEnd"/>
            <w:r>
              <w:t>: Oxford</w:t>
            </w:r>
          </w:p>
        </w:tc>
      </w:tr>
      <w:tr w:rsidR="00632CB2" w:rsidTr="008A4262">
        <w:trPr>
          <w:trHeight w:val="565"/>
        </w:trPr>
        <w:tc>
          <w:tcPr>
            <w:tcW w:w="4627" w:type="dxa"/>
          </w:tcPr>
          <w:p w:rsidR="00632CB2" w:rsidRDefault="00632CB2" w:rsidP="008A4262">
            <w:r>
              <w:t>Historia</w:t>
            </w:r>
          </w:p>
        </w:tc>
        <w:tc>
          <w:tcPr>
            <w:tcW w:w="4629" w:type="dxa"/>
          </w:tcPr>
          <w:p w:rsidR="00632CB2" w:rsidRPr="00FE5806" w:rsidRDefault="00632CB2" w:rsidP="008A4262">
            <w:r>
              <w:t xml:space="preserve">M. Pawlak, A. Szweda </w:t>
            </w:r>
            <w:r w:rsidRPr="00FE5806">
              <w:rPr>
                <w:b/>
              </w:rPr>
              <w:t>„</w:t>
            </w:r>
            <w:r>
              <w:rPr>
                <w:b/>
              </w:rPr>
              <w:t xml:space="preserve">Poznać przeszłość 1. </w:t>
            </w:r>
            <w:r w:rsidRPr="00FE5806">
              <w:t>Podręcznik do historii dla liceum ogólnokształcącego i technikum. Zakres podstawowy</w:t>
            </w:r>
            <w:r>
              <w:rPr>
                <w:b/>
              </w:rPr>
              <w:t xml:space="preserve">” </w:t>
            </w:r>
            <w:r w:rsidRPr="00FE5806">
              <w:t>wyd.</w:t>
            </w:r>
            <w:r>
              <w:rPr>
                <w:b/>
              </w:rPr>
              <w:t xml:space="preserve"> </w:t>
            </w:r>
            <w:r>
              <w:t>Nowa Era</w:t>
            </w:r>
          </w:p>
        </w:tc>
      </w:tr>
      <w:tr w:rsidR="00632CB2" w:rsidTr="008A4262">
        <w:trPr>
          <w:trHeight w:val="534"/>
        </w:trPr>
        <w:tc>
          <w:tcPr>
            <w:tcW w:w="4627" w:type="dxa"/>
          </w:tcPr>
          <w:p w:rsidR="00632CB2" w:rsidRDefault="00632CB2" w:rsidP="008A4262">
            <w:r>
              <w:t>Geografia</w:t>
            </w:r>
          </w:p>
        </w:tc>
        <w:tc>
          <w:tcPr>
            <w:tcW w:w="4629" w:type="dxa"/>
          </w:tcPr>
          <w:p w:rsidR="00632CB2" w:rsidRPr="00FE5806" w:rsidRDefault="00632CB2" w:rsidP="008A4262">
            <w:r>
              <w:t xml:space="preserve">R. Malarz, M. </w:t>
            </w:r>
            <w:r w:rsidRPr="00FE5806">
              <w:t>Więckowski</w:t>
            </w:r>
            <w:r>
              <w:t xml:space="preserve"> </w:t>
            </w:r>
            <w:r w:rsidRPr="00FE5806">
              <w:rPr>
                <w:b/>
              </w:rPr>
              <w:t>„Oblicza geografii</w:t>
            </w:r>
            <w:r>
              <w:rPr>
                <w:b/>
              </w:rPr>
              <w:t xml:space="preserve"> 1. </w:t>
            </w:r>
            <w:r>
              <w:t>Podręcznik dla liceum ogólnokształcącego i technikum. Zakres podstawowy</w:t>
            </w:r>
            <w:r w:rsidRPr="00FE5806">
              <w:rPr>
                <w:b/>
              </w:rPr>
              <w:t>”</w:t>
            </w:r>
            <w:r>
              <w:rPr>
                <w:b/>
              </w:rPr>
              <w:t xml:space="preserve"> </w:t>
            </w:r>
            <w:r>
              <w:t>wyd. Nowa Era</w:t>
            </w:r>
          </w:p>
        </w:tc>
      </w:tr>
      <w:tr w:rsidR="00632CB2" w:rsidTr="008A4262">
        <w:trPr>
          <w:trHeight w:val="597"/>
        </w:trPr>
        <w:tc>
          <w:tcPr>
            <w:tcW w:w="4627" w:type="dxa"/>
          </w:tcPr>
          <w:p w:rsidR="00632CB2" w:rsidRDefault="00632CB2" w:rsidP="008A4262">
            <w:r>
              <w:t>Biologia</w:t>
            </w:r>
          </w:p>
        </w:tc>
        <w:tc>
          <w:tcPr>
            <w:tcW w:w="4629" w:type="dxa"/>
          </w:tcPr>
          <w:p w:rsidR="00632CB2" w:rsidRDefault="00632CB2" w:rsidP="008A4262">
            <w:proofErr w:type="spellStart"/>
            <w:r>
              <w:t>A.Helmin</w:t>
            </w:r>
            <w:proofErr w:type="spellEnd"/>
            <w:r>
              <w:t xml:space="preserve">, </w:t>
            </w:r>
            <w:proofErr w:type="spellStart"/>
            <w:r>
              <w:t>J.Holeczek</w:t>
            </w:r>
            <w:proofErr w:type="spellEnd"/>
            <w:r>
              <w:t xml:space="preserve"> „</w:t>
            </w:r>
            <w:r w:rsidRPr="000C207A">
              <w:rPr>
                <w:b/>
              </w:rPr>
              <w:t>Biologia na czasie 1.</w:t>
            </w:r>
            <w:r>
              <w:t xml:space="preserve"> Podręcznik dla liceum ogólnokształcącego i technikum. Zakres podstawowy” wyd. Nowa Era</w:t>
            </w:r>
          </w:p>
        </w:tc>
      </w:tr>
      <w:tr w:rsidR="00632CB2" w:rsidTr="008A4262">
        <w:trPr>
          <w:trHeight w:val="597"/>
        </w:trPr>
        <w:tc>
          <w:tcPr>
            <w:tcW w:w="4627" w:type="dxa"/>
          </w:tcPr>
          <w:p w:rsidR="00632CB2" w:rsidRDefault="00632CB2" w:rsidP="008A4262">
            <w:r>
              <w:t>Informatyka</w:t>
            </w:r>
          </w:p>
        </w:tc>
        <w:tc>
          <w:tcPr>
            <w:tcW w:w="4629" w:type="dxa"/>
          </w:tcPr>
          <w:p w:rsidR="00632CB2" w:rsidRPr="00A66837" w:rsidRDefault="00632CB2" w:rsidP="008A4262">
            <w:pPr>
              <w:rPr>
                <w:b/>
                <w:bCs/>
              </w:rPr>
            </w:pPr>
            <w:r>
              <w:t xml:space="preserve">J. Mazur, P. </w:t>
            </w:r>
            <w:proofErr w:type="spellStart"/>
            <w:r>
              <w:t>Perekietka</w:t>
            </w:r>
            <w:proofErr w:type="spellEnd"/>
            <w:r>
              <w:t xml:space="preserve">, Z. Talaga, J. S. Wierzbicki, </w:t>
            </w:r>
            <w:r>
              <w:br/>
            </w:r>
            <w:r>
              <w:rPr>
                <w:b/>
                <w:bCs/>
              </w:rPr>
              <w:t>„</w:t>
            </w:r>
            <w:r w:rsidRPr="00A66837">
              <w:rPr>
                <w:b/>
                <w:bCs/>
              </w:rPr>
              <w:t>Informatyka na czasie 1</w:t>
            </w:r>
            <w:r>
              <w:rPr>
                <w:b/>
                <w:bCs/>
              </w:rPr>
              <w:t xml:space="preserve"> </w:t>
            </w:r>
            <w:r w:rsidRPr="00A66837">
              <w:t>Podręcznik dla liceum i technikum, zakres podstawowy</w:t>
            </w:r>
            <w:r>
              <w:t>” wyd. Nowa Era</w:t>
            </w:r>
          </w:p>
          <w:p w:rsidR="00632CB2" w:rsidRPr="00FE5806" w:rsidRDefault="00632CB2" w:rsidP="008A4262"/>
        </w:tc>
      </w:tr>
      <w:tr w:rsidR="00632CB2" w:rsidTr="008A4262">
        <w:trPr>
          <w:trHeight w:val="597"/>
        </w:trPr>
        <w:tc>
          <w:tcPr>
            <w:tcW w:w="4627" w:type="dxa"/>
          </w:tcPr>
          <w:p w:rsidR="00632CB2" w:rsidRDefault="00632CB2" w:rsidP="008A4262">
            <w:r>
              <w:t>Edukacja dla bezpieczeństwa</w:t>
            </w:r>
          </w:p>
        </w:tc>
        <w:tc>
          <w:tcPr>
            <w:tcW w:w="4629" w:type="dxa"/>
          </w:tcPr>
          <w:p w:rsidR="00632CB2" w:rsidRDefault="00632CB2" w:rsidP="008A4262">
            <w:r>
              <w:t xml:space="preserve">B. </w:t>
            </w:r>
            <w:proofErr w:type="spellStart"/>
            <w:r>
              <w:t>Breitkopf</w:t>
            </w:r>
            <w:proofErr w:type="spellEnd"/>
            <w:r>
              <w:t>, M. Cieśla, „</w:t>
            </w:r>
            <w:r w:rsidRPr="00A66837">
              <w:rPr>
                <w:b/>
              </w:rPr>
              <w:t>Edukacja dla bezpieczeństwa</w:t>
            </w:r>
            <w:r>
              <w:t>. Zakres podstawowy” wyd.: WSiP</w:t>
            </w:r>
          </w:p>
        </w:tc>
      </w:tr>
    </w:tbl>
    <w:p w:rsidR="00632CB2" w:rsidRDefault="00632CB2" w:rsidP="00632CB2"/>
    <w:p w:rsidR="00632CB2" w:rsidRPr="00D729BD" w:rsidRDefault="00632CB2" w:rsidP="00632CB2">
      <w:pPr>
        <w:spacing w:line="360" w:lineRule="auto"/>
        <w:rPr>
          <w:b/>
          <w:color w:val="FF0000"/>
          <w:sz w:val="28"/>
          <w:szCs w:val="36"/>
        </w:rPr>
      </w:pPr>
      <w:r w:rsidRPr="00D729BD">
        <w:rPr>
          <w:b/>
          <w:color w:val="FF0000"/>
          <w:sz w:val="28"/>
          <w:szCs w:val="36"/>
        </w:rPr>
        <w:t>Podręczniki do języków obcych i przedmiotów zawodowych zostaną podane</w:t>
      </w:r>
      <w:r>
        <w:rPr>
          <w:b/>
          <w:color w:val="FF0000"/>
          <w:sz w:val="28"/>
          <w:szCs w:val="36"/>
        </w:rPr>
        <w:t xml:space="preserve"> przez nauczycieli</w:t>
      </w:r>
      <w:r w:rsidRPr="00D729BD">
        <w:rPr>
          <w:b/>
          <w:color w:val="FF0000"/>
          <w:sz w:val="28"/>
          <w:szCs w:val="36"/>
        </w:rPr>
        <w:t xml:space="preserve"> na pierwszych zajęciach.</w:t>
      </w:r>
    </w:p>
    <w:p w:rsidR="004D35DC" w:rsidRDefault="004D35DC"/>
    <w:sectPr w:rsidR="004D3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CB2"/>
    <w:rsid w:val="004D35DC"/>
    <w:rsid w:val="00632CB2"/>
    <w:rsid w:val="007F611C"/>
    <w:rsid w:val="00C8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380062-B668-4F00-A0ED-0025E0AF3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2C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2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Natalia Piątak</cp:lastModifiedBy>
  <cp:revision>2</cp:revision>
  <dcterms:created xsi:type="dcterms:W3CDTF">2021-08-18T10:18:00Z</dcterms:created>
  <dcterms:modified xsi:type="dcterms:W3CDTF">2021-08-18T10:18:00Z</dcterms:modified>
</cp:coreProperties>
</file>